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6A31" w14:textId="77777777" w:rsidR="000F1C20" w:rsidRDefault="000F1C20" w:rsidP="000F1C20">
      <w:pPr>
        <w:pStyle w:val="ac"/>
        <w:rPr>
          <w:rFonts w:ascii="Arial" w:hAnsi="Arial" w:cs="Arial"/>
          <w:sz w:val="18"/>
          <w:szCs w:val="18"/>
        </w:rPr>
      </w:pPr>
    </w:p>
    <w:p w14:paraId="57E3BB9C" w14:textId="77777777" w:rsidR="008E517D" w:rsidRPr="00D63D5E" w:rsidRDefault="008E517D" w:rsidP="000F1C20">
      <w:pPr>
        <w:pStyle w:val="ac"/>
        <w:rPr>
          <w:rFonts w:ascii="Arial" w:hAnsi="Arial" w:cs="Arial"/>
          <w:sz w:val="28"/>
          <w:szCs w:val="28"/>
        </w:rPr>
      </w:pPr>
    </w:p>
    <w:p w14:paraId="0AAA05C5" w14:textId="77777777" w:rsidR="008E517D" w:rsidRPr="00D63D5E" w:rsidRDefault="000F1C20" w:rsidP="000F1C20">
      <w:pPr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</w:rPr>
        <w:t xml:space="preserve">Расчет отопления производится в соответствии с ПП № 354 от 06.05.2011 с учетом </w:t>
      </w:r>
      <w:proofErr w:type="spellStart"/>
      <w:r w:rsidRPr="00D63D5E">
        <w:rPr>
          <w:rFonts w:ascii="Arial" w:hAnsi="Arial" w:cs="Arial"/>
          <w:sz w:val="28"/>
          <w:szCs w:val="28"/>
        </w:rPr>
        <w:t>пп</w:t>
      </w:r>
      <w:proofErr w:type="spellEnd"/>
      <w:r w:rsidRPr="00D63D5E">
        <w:rPr>
          <w:rFonts w:ascii="Arial" w:hAnsi="Arial" w:cs="Arial"/>
          <w:sz w:val="28"/>
          <w:szCs w:val="28"/>
        </w:rPr>
        <w:t>. 42(1), 43, 44, 54</w:t>
      </w:r>
      <w:r w:rsidR="008E517D" w:rsidRPr="00D63D5E">
        <w:rPr>
          <w:rFonts w:ascii="Arial" w:hAnsi="Arial" w:cs="Arial"/>
          <w:sz w:val="28"/>
          <w:szCs w:val="28"/>
        </w:rPr>
        <w:t xml:space="preserve">, </w:t>
      </w:r>
    </w:p>
    <w:p w14:paraId="31C6D040" w14:textId="21C467C1" w:rsidR="000F1C20" w:rsidRPr="00D63D5E" w:rsidRDefault="008E517D" w:rsidP="000F1C20">
      <w:pPr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D63D5E">
        <w:rPr>
          <w:rFonts w:ascii="Arial" w:hAnsi="Arial" w:cs="Arial"/>
          <w:sz w:val="28"/>
          <w:szCs w:val="28"/>
        </w:rPr>
        <w:t xml:space="preserve">гл. </w:t>
      </w:r>
      <w:r w:rsidRPr="00D63D5E">
        <w:rPr>
          <w:rFonts w:ascii="Arial" w:hAnsi="Arial" w:cs="Arial"/>
          <w:sz w:val="28"/>
          <w:szCs w:val="28"/>
          <w:lang w:val="en-US"/>
        </w:rPr>
        <w:t>IV</w:t>
      </w:r>
      <w:r w:rsidRPr="00D63D5E">
        <w:rPr>
          <w:rFonts w:ascii="Arial" w:hAnsi="Arial" w:cs="Arial"/>
          <w:sz w:val="28"/>
          <w:szCs w:val="28"/>
        </w:rPr>
        <w:t>.</w:t>
      </w:r>
      <w:r w:rsidRPr="00D63D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D63D5E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t>«Расчет размера платы за коммунальную услугу по отоплению и (или) горячему водоснабжению, предоставленную за расчетный период потребителю в жилом помещении (квартире) или нежилом помещении при самостоятельном производстве исполнителем в многоквартирном доме коммунальной услуги по отоплению и (или) горячему водоснабжению (при отсутствии централизованного теплоснабжения и (или) горячего водоснабжения)» п 20.</w:t>
      </w:r>
    </w:p>
    <w:p w14:paraId="063B3094" w14:textId="70C17342" w:rsidR="008E517D" w:rsidRPr="00D63D5E" w:rsidRDefault="008E517D" w:rsidP="000F1C20">
      <w:pPr>
        <w:rPr>
          <w:rFonts w:ascii="Arial" w:hAnsi="Arial" w:cs="Arial"/>
          <w:sz w:val="28"/>
          <w:szCs w:val="28"/>
        </w:rPr>
      </w:pPr>
      <w:proofErr w:type="gramStart"/>
      <w:r w:rsidRPr="00D63D5E">
        <w:rPr>
          <w:rFonts w:ascii="Arial" w:hAnsi="Arial" w:cs="Arial"/>
          <w:sz w:val="28"/>
          <w:szCs w:val="28"/>
        </w:rPr>
        <w:t>Формулы :</w:t>
      </w:r>
      <w:proofErr w:type="gramEnd"/>
    </w:p>
    <w:p w14:paraId="7AC56665" w14:textId="6308BDE6" w:rsidR="008E517D" w:rsidRPr="00D63D5E" w:rsidRDefault="008E517D" w:rsidP="000F1C20">
      <w:pPr>
        <w:rPr>
          <w:rFonts w:ascii="Arial" w:hAnsi="Arial" w:cs="Arial"/>
          <w:sz w:val="28"/>
          <w:szCs w:val="28"/>
        </w:rPr>
      </w:pPr>
      <w:r w:rsidRPr="00D63D5E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16A137E" wp14:editId="3D7ABB0A">
            <wp:extent cx="1744980" cy="541020"/>
            <wp:effectExtent l="0" t="0" r="7620" b="0"/>
            <wp:docPr id="189029909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80ABB" w14:textId="7D307D59" w:rsidR="008E517D" w:rsidRPr="00D63D5E" w:rsidRDefault="008E517D" w:rsidP="000F1C20">
      <w:pPr>
        <w:rPr>
          <w:rFonts w:ascii="Arial" w:hAnsi="Arial" w:cs="Arial"/>
          <w:sz w:val="28"/>
          <w:szCs w:val="28"/>
        </w:rPr>
      </w:pPr>
      <w:r w:rsidRPr="00D63D5E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845C23B" wp14:editId="373937DD">
            <wp:extent cx="1066800" cy="411480"/>
            <wp:effectExtent l="0" t="0" r="0" b="7620"/>
            <wp:docPr id="10366715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9FB7F" w14:textId="1DF27910" w:rsidR="008E517D" w:rsidRPr="00D63D5E" w:rsidRDefault="008E517D" w:rsidP="000F1C20">
      <w:pPr>
        <w:rPr>
          <w:rFonts w:ascii="Arial" w:hAnsi="Arial" w:cs="Arial"/>
          <w:sz w:val="28"/>
          <w:szCs w:val="28"/>
        </w:rPr>
      </w:pPr>
      <w:r w:rsidRPr="00D63D5E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A1B133B" wp14:editId="7BBDB604">
            <wp:extent cx="2926080" cy="449580"/>
            <wp:effectExtent l="0" t="0" r="7620" b="7620"/>
            <wp:docPr id="117586127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0080" w14:textId="1CF1E890" w:rsidR="008E517D" w:rsidRPr="00D63D5E" w:rsidRDefault="008E517D" w:rsidP="000F1C20">
      <w:pPr>
        <w:rPr>
          <w:rFonts w:ascii="Arial" w:hAnsi="Arial" w:cs="Arial"/>
          <w:sz w:val="28"/>
          <w:szCs w:val="28"/>
        </w:rPr>
      </w:pPr>
      <w:r w:rsidRPr="00D63D5E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773AA64" wp14:editId="7B5C7C24">
            <wp:extent cx="1432560" cy="251460"/>
            <wp:effectExtent l="0" t="0" r="0" b="0"/>
            <wp:docPr id="212617170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D3C09" w14:textId="2144CF3B" w:rsidR="008E517D" w:rsidRPr="00D63D5E" w:rsidRDefault="008E517D" w:rsidP="000F1C20">
      <w:pPr>
        <w:rPr>
          <w:rFonts w:ascii="Arial" w:hAnsi="Arial" w:cs="Arial"/>
          <w:sz w:val="28"/>
          <w:szCs w:val="28"/>
        </w:rPr>
      </w:pPr>
      <w:r w:rsidRPr="00D63D5E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7CED97B" wp14:editId="057A35BA">
            <wp:extent cx="1775460" cy="441960"/>
            <wp:effectExtent l="0" t="0" r="0" b="0"/>
            <wp:docPr id="110074560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B4CA9" w14:textId="77777777" w:rsidR="008E517D" w:rsidRPr="00D63D5E" w:rsidRDefault="008E517D" w:rsidP="000F1C20">
      <w:pPr>
        <w:rPr>
          <w:rFonts w:ascii="Arial" w:hAnsi="Arial" w:cs="Arial"/>
          <w:sz w:val="28"/>
          <w:szCs w:val="28"/>
        </w:rPr>
      </w:pPr>
    </w:p>
    <w:p w14:paraId="125343C6" w14:textId="238C5666" w:rsidR="008E517D" w:rsidRPr="00D63D5E" w:rsidRDefault="008E517D" w:rsidP="000F1C20">
      <w:pPr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</w:rPr>
        <w:t>Разъяснения по начислению отопления</w:t>
      </w:r>
    </w:p>
    <w:p w14:paraId="37947720" w14:textId="77777777" w:rsidR="005255C1" w:rsidRPr="00D63D5E" w:rsidRDefault="005255C1" w:rsidP="008E517D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bookmarkStart w:id="0" w:name="_Hlk192582577"/>
      <w:r w:rsidRPr="00D63D5E">
        <w:rPr>
          <w:rFonts w:ascii="Arial" w:hAnsi="Arial" w:cs="Arial"/>
          <w:sz w:val="28"/>
          <w:szCs w:val="28"/>
        </w:rPr>
        <w:t>Расчет объема тепловой энергии, приходящийся на отопление</w:t>
      </w:r>
    </w:p>
    <w:bookmarkEnd w:id="0"/>
    <w:p w14:paraId="04663E8C" w14:textId="4EA3D8A4" w:rsidR="008E517D" w:rsidRPr="00D63D5E" w:rsidRDefault="008E517D" w:rsidP="005255C1">
      <w:pPr>
        <w:pStyle w:val="a7"/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 xml:space="preserve">общ. </w:t>
      </w:r>
      <w:r w:rsidRPr="00D63D5E">
        <w:rPr>
          <w:rFonts w:ascii="Arial" w:hAnsi="Arial" w:cs="Arial"/>
          <w:sz w:val="28"/>
          <w:szCs w:val="28"/>
        </w:rPr>
        <w:t xml:space="preserve">т/э – </w:t>
      </w:r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 xml:space="preserve">т/э для </w:t>
      </w:r>
      <w:proofErr w:type="gramStart"/>
      <w:r w:rsidRPr="00D63D5E">
        <w:rPr>
          <w:rFonts w:ascii="Arial" w:hAnsi="Arial" w:cs="Arial"/>
          <w:sz w:val="28"/>
          <w:szCs w:val="28"/>
          <w:vertAlign w:val="subscript"/>
        </w:rPr>
        <w:t>ГВС</w:t>
      </w:r>
      <w:r w:rsidR="00650AA5" w:rsidRPr="00D63D5E">
        <w:rPr>
          <w:rFonts w:ascii="Arial" w:hAnsi="Arial" w:cs="Arial"/>
          <w:sz w:val="28"/>
          <w:szCs w:val="28"/>
          <w:vertAlign w:val="subscript"/>
        </w:rPr>
        <w:t xml:space="preserve">  </w:t>
      </w:r>
      <w:r w:rsidRPr="00D63D5E">
        <w:rPr>
          <w:rFonts w:ascii="Arial" w:hAnsi="Arial" w:cs="Arial"/>
          <w:sz w:val="28"/>
          <w:szCs w:val="28"/>
          <w:vertAlign w:val="subscript"/>
        </w:rPr>
        <w:t>=</w:t>
      </w:r>
      <w:proofErr w:type="gramEnd"/>
      <w:r w:rsidRPr="00D63D5E">
        <w:rPr>
          <w:rFonts w:ascii="Arial" w:hAnsi="Arial" w:cs="Arial"/>
          <w:sz w:val="28"/>
          <w:szCs w:val="28"/>
          <w:vertAlign w:val="subscript"/>
        </w:rPr>
        <w:t xml:space="preserve"> </w:t>
      </w:r>
      <w:bookmarkStart w:id="1" w:name="_Hlk184362537"/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>отопления (общ);</w:t>
      </w:r>
    </w:p>
    <w:p w14:paraId="40DEED9D" w14:textId="4FE58CED" w:rsidR="005255C1" w:rsidRPr="00D63D5E" w:rsidRDefault="005255C1" w:rsidP="005255C1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bookmarkStart w:id="2" w:name="_Hlk192581613"/>
      <w:bookmarkEnd w:id="1"/>
      <w:r w:rsidRPr="00D63D5E">
        <w:rPr>
          <w:rFonts w:ascii="Arial" w:hAnsi="Arial" w:cs="Arial"/>
          <w:sz w:val="28"/>
          <w:szCs w:val="28"/>
        </w:rPr>
        <w:t>Расчет объема тепловой энергии, для расчета норматива</w:t>
      </w:r>
    </w:p>
    <w:p w14:paraId="617A2340" w14:textId="77777777" w:rsidR="008E517D" w:rsidRPr="00D63D5E" w:rsidRDefault="008E517D" w:rsidP="005255C1">
      <w:pPr>
        <w:pStyle w:val="a7"/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>отопления (общ</w:t>
      </w:r>
      <w:bookmarkEnd w:id="2"/>
      <w:r w:rsidRPr="00D63D5E">
        <w:rPr>
          <w:rFonts w:ascii="Arial" w:hAnsi="Arial" w:cs="Arial"/>
          <w:sz w:val="28"/>
          <w:szCs w:val="28"/>
          <w:vertAlign w:val="subscript"/>
        </w:rPr>
        <w:t xml:space="preserve">) </w:t>
      </w:r>
      <w:r w:rsidRPr="00D63D5E">
        <w:rPr>
          <w:rFonts w:ascii="Arial" w:hAnsi="Arial" w:cs="Arial"/>
          <w:sz w:val="28"/>
          <w:szCs w:val="28"/>
        </w:rPr>
        <w:t xml:space="preserve">– </w:t>
      </w:r>
      <w:bookmarkStart w:id="3" w:name="_Hlk192581659"/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>инд</w:t>
      </w:r>
      <w:bookmarkEnd w:id="3"/>
      <w:r w:rsidRPr="00D63D5E">
        <w:rPr>
          <w:rFonts w:ascii="Arial" w:hAnsi="Arial" w:cs="Arial"/>
          <w:sz w:val="28"/>
          <w:szCs w:val="28"/>
          <w:vertAlign w:val="subscript"/>
        </w:rPr>
        <w:t xml:space="preserve">. = </w:t>
      </w:r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>отопления для расчета норматива</w:t>
      </w:r>
    </w:p>
    <w:p w14:paraId="51DA85EF" w14:textId="77777777" w:rsidR="005255C1" w:rsidRPr="00D63D5E" w:rsidRDefault="005255C1" w:rsidP="008E517D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</w:rPr>
        <w:t xml:space="preserve">Расчет норматива </w:t>
      </w:r>
    </w:p>
    <w:p w14:paraId="25A73667" w14:textId="72877683" w:rsidR="008E517D" w:rsidRPr="00D63D5E" w:rsidRDefault="008E517D" w:rsidP="005255C1">
      <w:pPr>
        <w:pStyle w:val="a7"/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 xml:space="preserve">отопления для расчета </w:t>
      </w:r>
      <w:proofErr w:type="gramStart"/>
      <w:r w:rsidRPr="00D63D5E">
        <w:rPr>
          <w:rFonts w:ascii="Arial" w:hAnsi="Arial" w:cs="Arial"/>
          <w:sz w:val="28"/>
          <w:szCs w:val="28"/>
          <w:vertAlign w:val="subscript"/>
        </w:rPr>
        <w:t xml:space="preserve">норматива </w:t>
      </w:r>
      <w:r w:rsidRPr="00D63D5E">
        <w:rPr>
          <w:rFonts w:ascii="Arial" w:hAnsi="Arial" w:cs="Arial"/>
          <w:sz w:val="28"/>
          <w:szCs w:val="28"/>
        </w:rPr>
        <w:t xml:space="preserve"> /</w:t>
      </w:r>
      <w:proofErr w:type="gramEnd"/>
      <w:r w:rsidRPr="00D63D5E">
        <w:rPr>
          <w:rFonts w:ascii="Arial" w:hAnsi="Arial" w:cs="Arial"/>
          <w:sz w:val="28"/>
          <w:szCs w:val="28"/>
        </w:rPr>
        <w:t xml:space="preserve"> </w:t>
      </w:r>
      <w:bookmarkStart w:id="4" w:name="_Hlk192581687"/>
      <w:r w:rsidRPr="00D63D5E">
        <w:rPr>
          <w:rFonts w:ascii="Arial" w:hAnsi="Arial" w:cs="Arial"/>
          <w:sz w:val="28"/>
          <w:szCs w:val="28"/>
          <w:lang w:val="en-US"/>
        </w:rPr>
        <w:t>S</w:t>
      </w:r>
      <w:r w:rsidRPr="00D63D5E">
        <w:rPr>
          <w:rFonts w:ascii="Arial" w:hAnsi="Arial" w:cs="Arial"/>
          <w:sz w:val="28"/>
          <w:szCs w:val="28"/>
          <w:vertAlign w:val="subscript"/>
        </w:rPr>
        <w:t>общ.</w:t>
      </w:r>
      <w:bookmarkEnd w:id="4"/>
      <w:r w:rsidRPr="00D63D5E">
        <w:rPr>
          <w:rFonts w:ascii="Arial" w:hAnsi="Arial" w:cs="Arial"/>
          <w:sz w:val="28"/>
          <w:szCs w:val="28"/>
          <w:vertAlign w:val="subscript"/>
        </w:rPr>
        <w:t xml:space="preserve"> </w:t>
      </w:r>
      <w:r w:rsidRPr="00D63D5E">
        <w:rPr>
          <w:rFonts w:ascii="Arial" w:hAnsi="Arial" w:cs="Arial"/>
          <w:sz w:val="28"/>
          <w:szCs w:val="28"/>
        </w:rPr>
        <w:t xml:space="preserve">= </w:t>
      </w:r>
      <w:bookmarkStart w:id="5" w:name="_Hlk184362716"/>
      <w:r w:rsidRPr="00D63D5E">
        <w:rPr>
          <w:rFonts w:ascii="Arial" w:hAnsi="Arial" w:cs="Arial"/>
          <w:sz w:val="28"/>
          <w:szCs w:val="28"/>
          <w:lang w:val="en-US"/>
        </w:rPr>
        <w:t>N</w:t>
      </w:r>
      <w:r w:rsidRPr="00D63D5E">
        <w:rPr>
          <w:rFonts w:ascii="Arial" w:hAnsi="Arial" w:cs="Arial"/>
          <w:sz w:val="28"/>
          <w:szCs w:val="28"/>
        </w:rPr>
        <w:t xml:space="preserve"> </w:t>
      </w:r>
      <w:r w:rsidRPr="00D63D5E">
        <w:rPr>
          <w:rFonts w:ascii="Arial" w:hAnsi="Arial" w:cs="Arial"/>
          <w:sz w:val="28"/>
          <w:szCs w:val="28"/>
          <w:vertAlign w:val="subscript"/>
        </w:rPr>
        <w:t>на 1 м2</w:t>
      </w:r>
      <w:bookmarkEnd w:id="5"/>
    </w:p>
    <w:p w14:paraId="1D9F90F4" w14:textId="77777777" w:rsidR="005255C1" w:rsidRPr="00D63D5E" w:rsidRDefault="005255C1" w:rsidP="008E517D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</w:rPr>
        <w:t>Расчет объема т/энергии, приходящийся на помещения без ИПУ/ не передавших показания</w:t>
      </w:r>
    </w:p>
    <w:p w14:paraId="1ADED354" w14:textId="386BE0E5" w:rsidR="008E517D" w:rsidRPr="00D63D5E" w:rsidRDefault="008E517D" w:rsidP="005255C1">
      <w:pPr>
        <w:pStyle w:val="a7"/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  <w:lang w:val="en-US"/>
        </w:rPr>
        <w:t>S</w:t>
      </w:r>
      <w:r w:rsidRPr="00D63D5E">
        <w:rPr>
          <w:rFonts w:ascii="Arial" w:hAnsi="Arial" w:cs="Arial"/>
          <w:sz w:val="28"/>
          <w:szCs w:val="28"/>
        </w:rPr>
        <w:t xml:space="preserve"> </w:t>
      </w:r>
      <w:r w:rsidRPr="00D63D5E">
        <w:rPr>
          <w:rFonts w:ascii="Arial" w:hAnsi="Arial" w:cs="Arial"/>
          <w:sz w:val="28"/>
          <w:szCs w:val="28"/>
          <w:vertAlign w:val="subscript"/>
        </w:rPr>
        <w:t>без</w:t>
      </w:r>
      <w:r w:rsidRPr="00D63D5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63D5E">
        <w:rPr>
          <w:rFonts w:ascii="Arial" w:hAnsi="Arial" w:cs="Arial"/>
          <w:sz w:val="28"/>
          <w:szCs w:val="28"/>
          <w:vertAlign w:val="subscript"/>
        </w:rPr>
        <w:t xml:space="preserve">ИПУ </w:t>
      </w:r>
      <w:r w:rsidRPr="00D63D5E">
        <w:rPr>
          <w:rFonts w:ascii="Arial" w:hAnsi="Arial" w:cs="Arial"/>
          <w:sz w:val="28"/>
          <w:szCs w:val="28"/>
        </w:rPr>
        <w:t xml:space="preserve"> *</w:t>
      </w:r>
      <w:proofErr w:type="gramEnd"/>
      <w:r w:rsidRPr="00D63D5E">
        <w:rPr>
          <w:rFonts w:ascii="Arial" w:hAnsi="Arial" w:cs="Arial"/>
          <w:sz w:val="28"/>
          <w:szCs w:val="28"/>
        </w:rPr>
        <w:t xml:space="preserve"> </w:t>
      </w:r>
      <w:r w:rsidRPr="00D63D5E">
        <w:rPr>
          <w:rFonts w:ascii="Arial" w:hAnsi="Arial" w:cs="Arial"/>
          <w:sz w:val="28"/>
          <w:szCs w:val="28"/>
          <w:lang w:val="en-US"/>
        </w:rPr>
        <w:t>N</w:t>
      </w:r>
      <w:r w:rsidRPr="00D63D5E">
        <w:rPr>
          <w:rFonts w:ascii="Arial" w:hAnsi="Arial" w:cs="Arial"/>
          <w:sz w:val="28"/>
          <w:szCs w:val="28"/>
        </w:rPr>
        <w:t xml:space="preserve"> </w:t>
      </w:r>
      <w:r w:rsidRPr="00D63D5E">
        <w:rPr>
          <w:rFonts w:ascii="Arial" w:hAnsi="Arial" w:cs="Arial"/>
          <w:sz w:val="28"/>
          <w:szCs w:val="28"/>
          <w:vertAlign w:val="subscript"/>
        </w:rPr>
        <w:t xml:space="preserve">на 1 м2 </w:t>
      </w:r>
      <w:r w:rsidRPr="00D63D5E">
        <w:rPr>
          <w:rFonts w:ascii="Arial" w:hAnsi="Arial" w:cs="Arial"/>
          <w:sz w:val="28"/>
          <w:szCs w:val="28"/>
        </w:rPr>
        <w:t xml:space="preserve"> = </w:t>
      </w:r>
      <w:bookmarkStart w:id="6" w:name="_Hlk184362790"/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  <w:lang w:val="en-US"/>
        </w:rPr>
        <w:t>N</w:t>
      </w:r>
      <w:bookmarkEnd w:id="6"/>
    </w:p>
    <w:p w14:paraId="394AB168" w14:textId="77777777" w:rsidR="002A1ACC" w:rsidRPr="00D63D5E" w:rsidRDefault="005255C1" w:rsidP="008E517D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</w:rPr>
        <w:t>Расчет</w:t>
      </w:r>
      <w:r w:rsidR="002A1ACC" w:rsidRPr="00D63D5E">
        <w:rPr>
          <w:rFonts w:ascii="Arial" w:hAnsi="Arial" w:cs="Arial"/>
          <w:sz w:val="28"/>
          <w:szCs w:val="28"/>
        </w:rPr>
        <w:t xml:space="preserve"> общего объема ОДН т/энергии</w:t>
      </w:r>
    </w:p>
    <w:p w14:paraId="715E030C" w14:textId="0D2E038B" w:rsidR="008E517D" w:rsidRPr="00D63D5E" w:rsidRDefault="008E517D" w:rsidP="002A1ACC">
      <w:pPr>
        <w:pStyle w:val="a7"/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 xml:space="preserve">отопления (общ) </w:t>
      </w:r>
      <w:r w:rsidRPr="00D63D5E">
        <w:rPr>
          <w:rFonts w:ascii="Arial" w:hAnsi="Arial" w:cs="Arial"/>
          <w:sz w:val="28"/>
          <w:szCs w:val="28"/>
        </w:rPr>
        <w:t xml:space="preserve">– </w:t>
      </w:r>
      <w:r w:rsidRPr="00D63D5E">
        <w:rPr>
          <w:rFonts w:ascii="Arial" w:hAnsi="Arial" w:cs="Arial"/>
          <w:sz w:val="28"/>
          <w:szCs w:val="28"/>
          <w:lang w:val="en-US"/>
        </w:rPr>
        <w:t>V</w:t>
      </w:r>
      <w:proofErr w:type="spellStart"/>
      <w:proofErr w:type="gramStart"/>
      <w:r w:rsidRPr="00D63D5E">
        <w:rPr>
          <w:rFonts w:ascii="Arial" w:hAnsi="Arial" w:cs="Arial"/>
          <w:sz w:val="28"/>
          <w:szCs w:val="28"/>
          <w:vertAlign w:val="subscript"/>
        </w:rPr>
        <w:t>инд</w:t>
      </w:r>
      <w:proofErr w:type="spellEnd"/>
      <w:r w:rsidRPr="00D63D5E">
        <w:rPr>
          <w:rFonts w:ascii="Arial" w:hAnsi="Arial" w:cs="Arial"/>
          <w:sz w:val="28"/>
          <w:szCs w:val="28"/>
          <w:vertAlign w:val="subscript"/>
        </w:rPr>
        <w:t xml:space="preserve">  </w:t>
      </w:r>
      <w:r w:rsidRPr="00D63D5E">
        <w:rPr>
          <w:rFonts w:ascii="Arial" w:hAnsi="Arial" w:cs="Arial"/>
          <w:sz w:val="28"/>
          <w:szCs w:val="28"/>
        </w:rPr>
        <w:t>-</w:t>
      </w:r>
      <w:proofErr w:type="gramEnd"/>
      <w:r w:rsidRPr="00D63D5E">
        <w:rPr>
          <w:rFonts w:ascii="Arial" w:hAnsi="Arial" w:cs="Arial"/>
          <w:sz w:val="28"/>
          <w:szCs w:val="28"/>
        </w:rPr>
        <w:t xml:space="preserve"> </w:t>
      </w:r>
      <w:bookmarkStart w:id="7" w:name="_Hlk184362806"/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  <w:lang w:val="en-US"/>
        </w:rPr>
        <w:t>N</w:t>
      </w:r>
      <w:bookmarkEnd w:id="7"/>
      <w:r w:rsidRPr="00D63D5E">
        <w:rPr>
          <w:rFonts w:ascii="Arial" w:hAnsi="Arial" w:cs="Arial"/>
          <w:sz w:val="28"/>
          <w:szCs w:val="28"/>
          <w:vertAlign w:val="subscript"/>
        </w:rPr>
        <w:t xml:space="preserve"> = </w:t>
      </w:r>
      <w:bookmarkStart w:id="8" w:name="_Hlk184362834"/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>ОДН</w:t>
      </w:r>
      <w:bookmarkEnd w:id="8"/>
    </w:p>
    <w:p w14:paraId="3F089FC7" w14:textId="77777777" w:rsidR="002A1ACC" w:rsidRPr="00D63D5E" w:rsidRDefault="002A1ACC" w:rsidP="008E517D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</w:rPr>
        <w:t>Расчет нормативного ОДН на 1 м2 общей площади МКД</w:t>
      </w:r>
    </w:p>
    <w:p w14:paraId="3EA7D2C7" w14:textId="417EF84E" w:rsidR="008E517D" w:rsidRPr="00D63D5E" w:rsidRDefault="008E517D" w:rsidP="002A1ACC">
      <w:pPr>
        <w:pStyle w:val="a7"/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 xml:space="preserve">ОДН / </w:t>
      </w:r>
      <w:r w:rsidRPr="00D63D5E">
        <w:rPr>
          <w:rFonts w:ascii="Arial" w:hAnsi="Arial" w:cs="Arial"/>
          <w:sz w:val="28"/>
          <w:szCs w:val="28"/>
          <w:lang w:val="en-US"/>
        </w:rPr>
        <w:t>S</w:t>
      </w:r>
      <w:r w:rsidRPr="00D63D5E">
        <w:rPr>
          <w:rFonts w:ascii="Arial" w:hAnsi="Arial" w:cs="Arial"/>
          <w:sz w:val="28"/>
          <w:szCs w:val="28"/>
        </w:rPr>
        <w:t xml:space="preserve"> </w:t>
      </w:r>
      <w:r w:rsidRPr="00D63D5E">
        <w:rPr>
          <w:rFonts w:ascii="Arial" w:hAnsi="Arial" w:cs="Arial"/>
          <w:sz w:val="28"/>
          <w:szCs w:val="28"/>
          <w:vertAlign w:val="subscript"/>
        </w:rPr>
        <w:t xml:space="preserve">общ. </w:t>
      </w:r>
      <w:r w:rsidRPr="00D63D5E">
        <w:rPr>
          <w:rFonts w:ascii="Arial" w:hAnsi="Arial" w:cs="Arial"/>
          <w:sz w:val="28"/>
          <w:szCs w:val="28"/>
        </w:rPr>
        <w:t xml:space="preserve">= </w:t>
      </w:r>
      <w:bookmarkStart w:id="9" w:name="_Hlk184363029"/>
      <w:r w:rsidRPr="00D63D5E">
        <w:rPr>
          <w:rFonts w:ascii="Arial" w:hAnsi="Arial" w:cs="Arial"/>
          <w:sz w:val="28"/>
          <w:szCs w:val="28"/>
          <w:lang w:val="en-US"/>
        </w:rPr>
        <w:t xml:space="preserve">N </w:t>
      </w:r>
      <w:r w:rsidRPr="00D63D5E">
        <w:rPr>
          <w:rFonts w:ascii="Arial" w:hAnsi="Arial" w:cs="Arial"/>
          <w:sz w:val="28"/>
          <w:szCs w:val="28"/>
          <w:vertAlign w:val="subscript"/>
        </w:rPr>
        <w:t>ОДН</w:t>
      </w:r>
      <w:bookmarkEnd w:id="9"/>
    </w:p>
    <w:p w14:paraId="5EA45983" w14:textId="283E1D37" w:rsidR="000F1C20" w:rsidRPr="00D63D5E" w:rsidRDefault="008E517D" w:rsidP="000F1C20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63D5E">
        <w:rPr>
          <w:rFonts w:ascii="Arial" w:hAnsi="Arial" w:cs="Arial"/>
          <w:sz w:val="28"/>
          <w:szCs w:val="28"/>
          <w:lang w:val="en-US"/>
        </w:rPr>
        <w:t>V</w:t>
      </w:r>
      <w:r w:rsidRPr="00D63D5E">
        <w:rPr>
          <w:rFonts w:ascii="Arial" w:hAnsi="Arial" w:cs="Arial"/>
          <w:sz w:val="28"/>
          <w:szCs w:val="28"/>
          <w:vertAlign w:val="subscript"/>
        </w:rPr>
        <w:t xml:space="preserve">отопления предъявленного </w:t>
      </w:r>
      <w:r w:rsidRPr="00D63D5E">
        <w:rPr>
          <w:rFonts w:ascii="Arial" w:hAnsi="Arial" w:cs="Arial"/>
          <w:sz w:val="28"/>
          <w:szCs w:val="28"/>
        </w:rPr>
        <w:t xml:space="preserve">= </w:t>
      </w:r>
      <w:r w:rsidR="00142895" w:rsidRPr="00D63D5E">
        <w:rPr>
          <w:rFonts w:ascii="Arial" w:hAnsi="Arial" w:cs="Arial"/>
          <w:sz w:val="28"/>
          <w:szCs w:val="28"/>
        </w:rPr>
        <w:t>(</w:t>
      </w:r>
      <w:r w:rsidRPr="00D63D5E">
        <w:rPr>
          <w:rFonts w:ascii="Arial" w:hAnsi="Arial" w:cs="Arial"/>
          <w:sz w:val="28"/>
          <w:szCs w:val="28"/>
          <w:lang w:val="en-US"/>
        </w:rPr>
        <w:t>V</w:t>
      </w:r>
      <w:proofErr w:type="spellStart"/>
      <w:r w:rsidRPr="00D63D5E">
        <w:rPr>
          <w:rFonts w:ascii="Arial" w:hAnsi="Arial" w:cs="Arial"/>
          <w:sz w:val="28"/>
          <w:szCs w:val="28"/>
          <w:vertAlign w:val="subscript"/>
        </w:rPr>
        <w:t>инд</w:t>
      </w:r>
      <w:proofErr w:type="spellEnd"/>
      <w:r w:rsidRPr="00D63D5E">
        <w:rPr>
          <w:rFonts w:ascii="Arial" w:hAnsi="Arial" w:cs="Arial"/>
          <w:sz w:val="28"/>
          <w:szCs w:val="28"/>
          <w:vertAlign w:val="subscript"/>
        </w:rPr>
        <w:t xml:space="preserve"> + </w:t>
      </w:r>
      <w:r w:rsidRPr="00D63D5E">
        <w:rPr>
          <w:rFonts w:ascii="Arial" w:hAnsi="Arial" w:cs="Arial"/>
          <w:sz w:val="28"/>
          <w:szCs w:val="28"/>
          <w:lang w:val="en-US"/>
        </w:rPr>
        <w:t>N</w:t>
      </w:r>
      <w:r w:rsidRPr="00D63D5E">
        <w:rPr>
          <w:rFonts w:ascii="Arial" w:hAnsi="Arial" w:cs="Arial"/>
          <w:sz w:val="28"/>
          <w:szCs w:val="28"/>
        </w:rPr>
        <w:t xml:space="preserve"> </w:t>
      </w:r>
      <w:r w:rsidRPr="00D63D5E">
        <w:rPr>
          <w:rFonts w:ascii="Arial" w:hAnsi="Arial" w:cs="Arial"/>
          <w:sz w:val="28"/>
          <w:szCs w:val="28"/>
          <w:vertAlign w:val="subscript"/>
        </w:rPr>
        <w:t>ОДН*</w:t>
      </w:r>
      <w:r w:rsidRPr="00D63D5E">
        <w:rPr>
          <w:rFonts w:ascii="Arial" w:hAnsi="Arial" w:cs="Arial"/>
          <w:sz w:val="28"/>
          <w:szCs w:val="28"/>
        </w:rPr>
        <w:t xml:space="preserve"> </w:t>
      </w:r>
      <w:r w:rsidRPr="00D63D5E">
        <w:rPr>
          <w:rFonts w:ascii="Arial" w:hAnsi="Arial" w:cs="Arial"/>
          <w:sz w:val="28"/>
          <w:szCs w:val="28"/>
          <w:lang w:val="en-US"/>
        </w:rPr>
        <w:t>S</w:t>
      </w:r>
      <w:r w:rsidRPr="00D63D5E">
        <w:rPr>
          <w:rFonts w:ascii="Arial" w:hAnsi="Arial" w:cs="Arial"/>
          <w:sz w:val="28"/>
          <w:szCs w:val="28"/>
          <w:vertAlign w:val="subscript"/>
        </w:rPr>
        <w:t>помещения</w:t>
      </w:r>
      <w:r w:rsidR="00142895" w:rsidRPr="00D63D5E">
        <w:rPr>
          <w:rFonts w:ascii="Arial" w:hAnsi="Arial" w:cs="Arial"/>
          <w:sz w:val="28"/>
          <w:szCs w:val="28"/>
          <w:vertAlign w:val="subscript"/>
        </w:rPr>
        <w:t xml:space="preserve">) </w:t>
      </w:r>
      <w:r w:rsidR="00142895" w:rsidRPr="00D63D5E">
        <w:rPr>
          <w:rFonts w:ascii="Arial" w:hAnsi="Arial" w:cs="Arial"/>
          <w:sz w:val="28"/>
          <w:szCs w:val="28"/>
        </w:rPr>
        <w:t>* Т</w:t>
      </w:r>
    </w:p>
    <w:sectPr w:rsidR="000F1C20" w:rsidRPr="00D63D5E" w:rsidSect="000F1C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2695F"/>
    <w:multiLevelType w:val="hybridMultilevel"/>
    <w:tmpl w:val="1926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2240E"/>
    <w:multiLevelType w:val="hybridMultilevel"/>
    <w:tmpl w:val="AEB87B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7534"/>
    <w:multiLevelType w:val="hybridMultilevel"/>
    <w:tmpl w:val="FAC853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250F8"/>
    <w:multiLevelType w:val="hybridMultilevel"/>
    <w:tmpl w:val="3FE6E3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70DAC"/>
    <w:multiLevelType w:val="hybridMultilevel"/>
    <w:tmpl w:val="E0E2C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51865">
    <w:abstractNumId w:val="0"/>
  </w:num>
  <w:num w:numId="2" w16cid:durableId="1752434157">
    <w:abstractNumId w:val="4"/>
  </w:num>
  <w:num w:numId="3" w16cid:durableId="599146250">
    <w:abstractNumId w:val="2"/>
  </w:num>
  <w:num w:numId="4" w16cid:durableId="1691494692">
    <w:abstractNumId w:val="1"/>
  </w:num>
  <w:num w:numId="5" w16cid:durableId="69546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EE"/>
    <w:rsid w:val="00037011"/>
    <w:rsid w:val="000A260C"/>
    <w:rsid w:val="000B5465"/>
    <w:rsid w:val="000F1C20"/>
    <w:rsid w:val="00136F27"/>
    <w:rsid w:val="00142895"/>
    <w:rsid w:val="002A1ACC"/>
    <w:rsid w:val="002C7C8D"/>
    <w:rsid w:val="002F597B"/>
    <w:rsid w:val="003349CC"/>
    <w:rsid w:val="004061EE"/>
    <w:rsid w:val="004D6934"/>
    <w:rsid w:val="005255C1"/>
    <w:rsid w:val="00650AA5"/>
    <w:rsid w:val="00684998"/>
    <w:rsid w:val="007916AC"/>
    <w:rsid w:val="00844905"/>
    <w:rsid w:val="00873A94"/>
    <w:rsid w:val="008E517D"/>
    <w:rsid w:val="009621B6"/>
    <w:rsid w:val="00AE6842"/>
    <w:rsid w:val="00BE10F0"/>
    <w:rsid w:val="00CB3045"/>
    <w:rsid w:val="00D63D5E"/>
    <w:rsid w:val="00EA311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C668"/>
  <w15:chartTrackingRefBased/>
  <w15:docId w15:val="{AF64B446-85E6-4614-8DE3-42AF3B1C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C20"/>
  </w:style>
  <w:style w:type="paragraph" w:styleId="1">
    <w:name w:val="heading 1"/>
    <w:basedOn w:val="a"/>
    <w:next w:val="a"/>
    <w:link w:val="10"/>
    <w:uiPriority w:val="9"/>
    <w:qFormat/>
    <w:rsid w:val="00406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6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6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61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6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61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6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6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6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6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61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61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61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6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61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61E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F1C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3</cp:revision>
  <dcterms:created xsi:type="dcterms:W3CDTF">2025-03-11T13:07:00Z</dcterms:created>
  <dcterms:modified xsi:type="dcterms:W3CDTF">2025-03-11T13:07:00Z</dcterms:modified>
</cp:coreProperties>
</file>